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FE36C" w14:textId="77777777" w:rsidR="00835686" w:rsidRPr="000A00C1" w:rsidRDefault="00FD4F47" w:rsidP="00835686">
      <w:pPr>
        <w:outlineLvl w:val="0"/>
        <w:rPr>
          <w:rFonts w:cs="Arial"/>
        </w:rPr>
      </w:pPr>
      <w:r w:rsidRPr="000A00C1">
        <w:rPr>
          <w:rFonts w:cs="Arial"/>
        </w:rPr>
        <w:t>January 23, 2017</w:t>
      </w:r>
    </w:p>
    <w:p w14:paraId="4B74895D" w14:textId="77777777" w:rsidR="00835686" w:rsidRPr="000A00C1" w:rsidRDefault="00835686" w:rsidP="00835686">
      <w:pPr>
        <w:rPr>
          <w:rFonts w:cs="Arial"/>
        </w:rPr>
      </w:pPr>
    </w:p>
    <w:p w14:paraId="50C69A89" w14:textId="77777777" w:rsidR="000A00C1" w:rsidRPr="000A00C1" w:rsidRDefault="000A00C1" w:rsidP="00835686">
      <w:pPr>
        <w:rPr>
          <w:rFonts w:cs="Arial"/>
        </w:rPr>
      </w:pPr>
    </w:p>
    <w:p w14:paraId="6E236D3B" w14:textId="77777777" w:rsidR="00835686" w:rsidRPr="000A00C1" w:rsidRDefault="00835686" w:rsidP="00835686">
      <w:pPr>
        <w:rPr>
          <w:rFonts w:cs="Arial"/>
        </w:rPr>
      </w:pPr>
      <w:r w:rsidRPr="000A00C1">
        <w:rPr>
          <w:rFonts w:cs="Arial"/>
        </w:rPr>
        <w:t xml:space="preserve">Tarrant County Homeless Coalition (TCHC) </w:t>
      </w:r>
      <w:r w:rsidR="00FD4F47" w:rsidRPr="000A00C1">
        <w:rPr>
          <w:rFonts w:cs="Arial"/>
        </w:rPr>
        <w:t xml:space="preserve">invites </w:t>
      </w:r>
      <w:r w:rsidR="000A00C1" w:rsidRPr="000A00C1">
        <w:rPr>
          <w:rFonts w:cs="Arial"/>
        </w:rPr>
        <w:t xml:space="preserve">qualified </w:t>
      </w:r>
      <w:r w:rsidR="000A00C1">
        <w:rPr>
          <w:rFonts w:cs="Arial"/>
        </w:rPr>
        <w:t xml:space="preserve">individuals and firms </w:t>
      </w:r>
      <w:r w:rsidRPr="000A00C1">
        <w:rPr>
          <w:rFonts w:cs="Arial"/>
        </w:rPr>
        <w:t xml:space="preserve">to submit a proposal for the preparation of its yearly audited financial statements and related filings for a three-year period beginning with the 2016 fiscal year ending with 2018.  Our organization requires a federal single audit. The audit of TCHC’s financial statements must be performed in accordance with generally accepted auditing standards.  </w:t>
      </w:r>
    </w:p>
    <w:p w14:paraId="60226D1D" w14:textId="77777777" w:rsidR="00835686" w:rsidRPr="000A00C1" w:rsidRDefault="00835686" w:rsidP="00835686">
      <w:pPr>
        <w:rPr>
          <w:rFonts w:cs="Arial"/>
        </w:rPr>
      </w:pPr>
    </w:p>
    <w:p w14:paraId="23C0D4F8" w14:textId="77777777" w:rsidR="00835686" w:rsidRPr="000A00C1" w:rsidRDefault="00835686" w:rsidP="00835686">
      <w:pPr>
        <w:rPr>
          <w:rFonts w:cs="Arial"/>
        </w:rPr>
      </w:pPr>
      <w:r w:rsidRPr="000A00C1">
        <w:rPr>
          <w:rFonts w:cs="Arial"/>
        </w:rPr>
        <w:t xml:space="preserve">TCHC is a 501(c)(3) organization. </w:t>
      </w:r>
      <w:r w:rsidR="00EF6990" w:rsidRPr="000A00C1">
        <w:rPr>
          <w:rFonts w:cs="Arial"/>
        </w:rPr>
        <w:t xml:space="preserve">TCHC leads, coordinates and develops strategies and resources to end homelessness in Tarrant and Parker Counties. TCHC is the lead agency and collaborative applicant for the Fort Worth / Arlington / Tarrant County Continuum of Care (CoC).  Programs include management of the Homeless Management Information System for the CoC, serving as the collaborative applicant and lead agency, and administration of the Direct </w:t>
      </w:r>
      <w:bookmarkStart w:id="0" w:name="_GoBack"/>
      <w:bookmarkEnd w:id="0"/>
      <w:r w:rsidR="00EF6990" w:rsidRPr="000A00C1">
        <w:rPr>
          <w:rFonts w:cs="Arial"/>
        </w:rPr>
        <w:t>Client Service</w:t>
      </w:r>
      <w:r w:rsidR="00D57BBF" w:rsidRPr="000A00C1">
        <w:rPr>
          <w:rFonts w:cs="Arial"/>
        </w:rPr>
        <w:t xml:space="preserve"> Fund</w:t>
      </w:r>
      <w:r w:rsidR="00EF6990" w:rsidRPr="000A00C1">
        <w:rPr>
          <w:rFonts w:cs="Arial"/>
        </w:rPr>
        <w:t>.</w:t>
      </w:r>
    </w:p>
    <w:p w14:paraId="37B6E2FE" w14:textId="77777777" w:rsidR="00835686" w:rsidRPr="000A00C1" w:rsidRDefault="00835686" w:rsidP="00835686">
      <w:pPr>
        <w:rPr>
          <w:rFonts w:cs="Arial"/>
        </w:rPr>
      </w:pPr>
    </w:p>
    <w:p w14:paraId="7E2F0D40" w14:textId="77777777" w:rsidR="00835686" w:rsidRPr="000A00C1" w:rsidRDefault="00835686" w:rsidP="00835686">
      <w:pPr>
        <w:rPr>
          <w:rFonts w:cs="Arial"/>
        </w:rPr>
      </w:pPr>
      <w:r w:rsidRPr="000A00C1">
        <w:rPr>
          <w:rFonts w:cs="Arial"/>
        </w:rPr>
        <w:t xml:space="preserve">TCHC serves </w:t>
      </w:r>
      <w:r w:rsidR="00EF6990" w:rsidRPr="000A00C1">
        <w:rPr>
          <w:rFonts w:cs="Arial"/>
        </w:rPr>
        <w:t>the C</w:t>
      </w:r>
      <w:r w:rsidR="004F0E99" w:rsidRPr="000A00C1">
        <w:rPr>
          <w:rFonts w:cs="Arial"/>
        </w:rPr>
        <w:t>oC</w:t>
      </w:r>
      <w:r w:rsidRPr="000A00C1">
        <w:rPr>
          <w:rFonts w:cs="Arial"/>
        </w:rPr>
        <w:t xml:space="preserve"> with funding from grants, contracts, and fees. We receive </w:t>
      </w:r>
      <w:r w:rsidR="00EF6990" w:rsidRPr="000A00C1">
        <w:rPr>
          <w:rFonts w:cs="Arial"/>
        </w:rPr>
        <w:t>federal</w:t>
      </w:r>
      <w:r w:rsidRPr="000A00C1">
        <w:rPr>
          <w:rFonts w:cs="Arial"/>
        </w:rPr>
        <w:t xml:space="preserve"> funding from </w:t>
      </w:r>
      <w:r w:rsidR="00EF6990" w:rsidRPr="000A00C1">
        <w:rPr>
          <w:rFonts w:cs="Arial"/>
        </w:rPr>
        <w:t>the U.S. Department of Housing and Urban Development in excess of $1M annually</w:t>
      </w:r>
      <w:r w:rsidRPr="000A00C1">
        <w:rPr>
          <w:rFonts w:cs="Arial"/>
        </w:rPr>
        <w:t xml:space="preserve">.  We have </w:t>
      </w:r>
      <w:r w:rsidR="00EF6990" w:rsidRPr="000A00C1">
        <w:rPr>
          <w:rFonts w:cs="Arial"/>
        </w:rPr>
        <w:t>14</w:t>
      </w:r>
      <w:r w:rsidRPr="000A00C1">
        <w:rPr>
          <w:rFonts w:cs="Arial"/>
        </w:rPr>
        <w:t xml:space="preserve"> employees located in </w:t>
      </w:r>
      <w:r w:rsidR="00EF6990" w:rsidRPr="000A00C1">
        <w:rPr>
          <w:rFonts w:cs="Arial"/>
        </w:rPr>
        <w:t>1 office</w:t>
      </w:r>
      <w:r w:rsidRPr="000A00C1">
        <w:rPr>
          <w:rFonts w:cs="Arial"/>
        </w:rPr>
        <w:t xml:space="preserve">.  Our annual revenue </w:t>
      </w:r>
      <w:r w:rsidR="00FD4F47" w:rsidRPr="000A00C1">
        <w:rPr>
          <w:rFonts w:cs="Arial"/>
        </w:rPr>
        <w:t>has averaged</w:t>
      </w:r>
      <w:r w:rsidRPr="000A00C1">
        <w:rPr>
          <w:rFonts w:cs="Arial"/>
        </w:rPr>
        <w:t xml:space="preserve"> $</w:t>
      </w:r>
      <w:r w:rsidR="00EF6990" w:rsidRPr="000A00C1">
        <w:rPr>
          <w:rFonts w:cs="Arial"/>
        </w:rPr>
        <w:t xml:space="preserve">1.6M for </w:t>
      </w:r>
      <w:r w:rsidR="00FD4F47" w:rsidRPr="000A00C1">
        <w:rPr>
          <w:rFonts w:cs="Arial"/>
        </w:rPr>
        <w:t>the past two years</w:t>
      </w:r>
      <w:r w:rsidR="00EF6990" w:rsidRPr="000A00C1">
        <w:rPr>
          <w:rFonts w:cs="Arial"/>
        </w:rPr>
        <w:t>.</w:t>
      </w:r>
    </w:p>
    <w:p w14:paraId="6E1C4E6D" w14:textId="77777777" w:rsidR="00835686" w:rsidRPr="000A00C1" w:rsidRDefault="00835686" w:rsidP="00835686">
      <w:pPr>
        <w:rPr>
          <w:rFonts w:cs="Arial"/>
          <w:iCs/>
        </w:rPr>
      </w:pPr>
    </w:p>
    <w:p w14:paraId="4EF9A74E" w14:textId="77777777" w:rsidR="00835686" w:rsidRPr="000A00C1" w:rsidRDefault="00835686" w:rsidP="00835686">
      <w:pPr>
        <w:rPr>
          <w:rFonts w:cs="Arial"/>
          <w:iCs/>
        </w:rPr>
      </w:pPr>
      <w:r w:rsidRPr="000A00C1">
        <w:rPr>
          <w:rFonts w:cs="Arial"/>
          <w:iCs/>
        </w:rPr>
        <w:t>TCHC requires the following services:</w:t>
      </w:r>
    </w:p>
    <w:p w14:paraId="5A9430FA" w14:textId="77777777" w:rsidR="00835686" w:rsidRPr="000A00C1" w:rsidRDefault="007604E2" w:rsidP="00835686">
      <w:pPr>
        <w:rPr>
          <w:rFonts w:cs="Arial"/>
          <w:iCs/>
        </w:rPr>
      </w:pPr>
      <w:r w:rsidRPr="000A00C1">
        <w:rPr>
          <w:rFonts w:cs="Arial"/>
          <w:iCs/>
        </w:rPr>
        <w:tab/>
        <w:t>1.</w:t>
      </w:r>
      <w:r w:rsidRPr="000A00C1">
        <w:rPr>
          <w:rFonts w:cs="Arial"/>
          <w:iCs/>
        </w:rPr>
        <w:tab/>
      </w:r>
      <w:r w:rsidR="00835686" w:rsidRPr="000A00C1">
        <w:rPr>
          <w:rFonts w:cs="Arial"/>
          <w:iCs/>
        </w:rPr>
        <w:t>A</w:t>
      </w:r>
      <w:r w:rsidRPr="000A00C1">
        <w:rPr>
          <w:rFonts w:cs="Arial"/>
          <w:iCs/>
        </w:rPr>
        <w:t>nnual financial statement audit</w:t>
      </w:r>
    </w:p>
    <w:p w14:paraId="0227D844" w14:textId="77777777" w:rsidR="00835686" w:rsidRPr="000A00C1" w:rsidRDefault="00835686" w:rsidP="00835686">
      <w:pPr>
        <w:rPr>
          <w:rFonts w:cs="Arial"/>
          <w:iCs/>
        </w:rPr>
      </w:pPr>
      <w:r w:rsidRPr="000A00C1">
        <w:rPr>
          <w:rFonts w:cs="Arial"/>
          <w:iCs/>
        </w:rPr>
        <w:tab/>
        <w:t xml:space="preserve">2. </w:t>
      </w:r>
      <w:r w:rsidRPr="000A00C1">
        <w:rPr>
          <w:rFonts w:cs="Arial"/>
          <w:iCs/>
        </w:rPr>
        <w:tab/>
        <w:t>Federal Single Audit</w:t>
      </w:r>
      <w:r w:rsidR="004F0E99" w:rsidRPr="000A00C1">
        <w:rPr>
          <w:rFonts w:cs="Arial"/>
          <w:iCs/>
        </w:rPr>
        <w:t>, including OMB submission</w:t>
      </w:r>
    </w:p>
    <w:p w14:paraId="4DA05C54" w14:textId="77777777" w:rsidR="00835686" w:rsidRPr="000A00C1" w:rsidRDefault="00835686" w:rsidP="00835686">
      <w:pPr>
        <w:ind w:firstLine="720"/>
        <w:rPr>
          <w:rFonts w:cs="Arial"/>
          <w:iCs/>
        </w:rPr>
      </w:pPr>
      <w:r w:rsidRPr="000A00C1">
        <w:rPr>
          <w:rFonts w:cs="Arial"/>
          <w:iCs/>
        </w:rPr>
        <w:t>3.</w:t>
      </w:r>
      <w:r w:rsidRPr="000A00C1">
        <w:rPr>
          <w:rFonts w:cs="Arial"/>
          <w:iCs/>
        </w:rPr>
        <w:tab/>
        <w:t>Preparation of IRS form 990</w:t>
      </w:r>
    </w:p>
    <w:p w14:paraId="1C02E221" w14:textId="77777777" w:rsidR="00835686" w:rsidRPr="000A00C1" w:rsidRDefault="00835686" w:rsidP="00835686">
      <w:pPr>
        <w:rPr>
          <w:rFonts w:cs="Arial"/>
          <w:iCs/>
        </w:rPr>
      </w:pPr>
      <w:r w:rsidRPr="000A00C1">
        <w:rPr>
          <w:rFonts w:cs="Arial"/>
          <w:iCs/>
        </w:rPr>
        <w:tab/>
      </w:r>
      <w:r w:rsidR="007604E2" w:rsidRPr="000A00C1">
        <w:rPr>
          <w:rFonts w:cs="Arial"/>
          <w:iCs/>
        </w:rPr>
        <w:t>4</w:t>
      </w:r>
      <w:r w:rsidRPr="000A00C1">
        <w:rPr>
          <w:rFonts w:cs="Arial"/>
          <w:iCs/>
        </w:rPr>
        <w:t xml:space="preserve">. </w:t>
      </w:r>
      <w:r w:rsidRPr="000A00C1">
        <w:rPr>
          <w:rFonts w:cs="Arial"/>
          <w:iCs/>
        </w:rPr>
        <w:tab/>
        <w:t>Management letter</w:t>
      </w:r>
    </w:p>
    <w:p w14:paraId="35A9CDC7" w14:textId="77777777" w:rsidR="00835686" w:rsidRPr="000A00C1" w:rsidRDefault="00835686" w:rsidP="00835686">
      <w:pPr>
        <w:rPr>
          <w:rFonts w:cs="Arial"/>
          <w:iCs/>
        </w:rPr>
      </w:pPr>
    </w:p>
    <w:p w14:paraId="4E481133" w14:textId="77777777" w:rsidR="00835686" w:rsidRPr="000A00C1" w:rsidRDefault="00835686" w:rsidP="00835686">
      <w:pPr>
        <w:rPr>
          <w:rFonts w:cs="Arial"/>
          <w:iCs/>
        </w:rPr>
      </w:pPr>
      <w:r w:rsidRPr="000A00C1">
        <w:rPr>
          <w:rFonts w:cs="Arial"/>
          <w:iCs/>
        </w:rPr>
        <w:t xml:space="preserve">All of the above must be completed within </w:t>
      </w:r>
      <w:r w:rsidR="007604E2" w:rsidRPr="000A00C1">
        <w:rPr>
          <w:rFonts w:cs="Arial"/>
          <w:iCs/>
        </w:rPr>
        <w:t>6 months</w:t>
      </w:r>
      <w:r w:rsidRPr="000A00C1">
        <w:rPr>
          <w:rFonts w:cs="Arial"/>
          <w:iCs/>
        </w:rPr>
        <w:t xml:space="preserve"> the end of each fiscal year, in order for our Board to review each document prior to its submission to the appropriate recipients.  In addition, TCHC requires that a </w:t>
      </w:r>
      <w:r w:rsidR="004C3683" w:rsidRPr="000A00C1">
        <w:rPr>
          <w:rFonts w:cs="Arial"/>
          <w:iCs/>
        </w:rPr>
        <w:t>represent</w:t>
      </w:r>
      <w:r w:rsidR="00D57BBF" w:rsidRPr="000A00C1">
        <w:rPr>
          <w:rFonts w:cs="Arial"/>
          <w:iCs/>
        </w:rPr>
        <w:t>ative</w:t>
      </w:r>
      <w:r w:rsidR="004C3683" w:rsidRPr="000A00C1">
        <w:rPr>
          <w:rFonts w:cs="Arial"/>
          <w:iCs/>
        </w:rPr>
        <w:t xml:space="preserve"> from </w:t>
      </w:r>
      <w:r w:rsidR="004F0E99" w:rsidRPr="000A00C1">
        <w:rPr>
          <w:rFonts w:cs="Arial"/>
          <w:iCs/>
        </w:rPr>
        <w:t>the audit</w:t>
      </w:r>
      <w:r w:rsidR="004C3683" w:rsidRPr="000A00C1">
        <w:rPr>
          <w:rFonts w:cs="Arial"/>
          <w:iCs/>
        </w:rPr>
        <w:t xml:space="preserve"> firm attend a Board of Directors meeting to </w:t>
      </w:r>
      <w:r w:rsidRPr="000A00C1">
        <w:rPr>
          <w:rFonts w:cs="Arial"/>
          <w:iCs/>
        </w:rPr>
        <w:t>discuss a draft vers</w:t>
      </w:r>
      <w:r w:rsidR="004C3683" w:rsidRPr="000A00C1">
        <w:rPr>
          <w:rFonts w:cs="Arial"/>
          <w:iCs/>
        </w:rPr>
        <w:t>ion of the audited financial statements and related reports</w:t>
      </w:r>
      <w:r w:rsidRPr="000A00C1">
        <w:rPr>
          <w:rFonts w:cs="Arial"/>
          <w:iCs/>
        </w:rPr>
        <w:t>.</w:t>
      </w:r>
    </w:p>
    <w:p w14:paraId="3DC8BD6D" w14:textId="77777777" w:rsidR="00835686" w:rsidRPr="000A00C1" w:rsidRDefault="00835686" w:rsidP="00835686">
      <w:pPr>
        <w:rPr>
          <w:rFonts w:cs="Arial"/>
          <w:iCs/>
        </w:rPr>
      </w:pPr>
    </w:p>
    <w:p w14:paraId="5917C7A7" w14:textId="77777777" w:rsidR="00835686" w:rsidRPr="000A00C1" w:rsidRDefault="00835686" w:rsidP="00835686">
      <w:pPr>
        <w:rPr>
          <w:rFonts w:cs="Arial"/>
          <w:iCs/>
        </w:rPr>
      </w:pPr>
      <w:r w:rsidRPr="000A00C1">
        <w:rPr>
          <w:rFonts w:cs="Arial"/>
          <w:iCs/>
        </w:rPr>
        <w:t>All proposals must include:</w:t>
      </w:r>
    </w:p>
    <w:p w14:paraId="00532F55" w14:textId="77777777" w:rsidR="00835686" w:rsidRPr="000A00C1" w:rsidRDefault="00835686" w:rsidP="00835686">
      <w:pPr>
        <w:rPr>
          <w:rFonts w:cs="Arial"/>
          <w:iCs/>
        </w:rPr>
      </w:pPr>
      <w:r w:rsidRPr="000A00C1">
        <w:rPr>
          <w:rFonts w:cs="Arial"/>
          <w:iCs/>
        </w:rPr>
        <w:tab/>
        <w:t>a)</w:t>
      </w:r>
      <w:r w:rsidRPr="000A00C1">
        <w:rPr>
          <w:rFonts w:cs="Arial"/>
          <w:iCs/>
        </w:rPr>
        <w:tab/>
        <w:t>Evidence of the firm’s qualifications to provide the above services;</w:t>
      </w:r>
    </w:p>
    <w:p w14:paraId="124B854E" w14:textId="77777777" w:rsidR="00835686" w:rsidRPr="000A00C1" w:rsidRDefault="00835686" w:rsidP="00835686">
      <w:pPr>
        <w:rPr>
          <w:rFonts w:cs="Arial"/>
          <w:iCs/>
        </w:rPr>
      </w:pPr>
      <w:r w:rsidRPr="000A00C1">
        <w:rPr>
          <w:rFonts w:cs="Arial"/>
          <w:iCs/>
        </w:rPr>
        <w:tab/>
        <w:t>b)</w:t>
      </w:r>
      <w:r w:rsidRPr="000A00C1">
        <w:rPr>
          <w:rFonts w:cs="Arial"/>
          <w:iCs/>
        </w:rPr>
        <w:tab/>
        <w:t>Background and experience in auditing nonprofit clients;</w:t>
      </w:r>
    </w:p>
    <w:p w14:paraId="7645C85E" w14:textId="77777777" w:rsidR="00835686" w:rsidRPr="000A00C1" w:rsidRDefault="00835686" w:rsidP="00835686">
      <w:pPr>
        <w:rPr>
          <w:rFonts w:cs="Arial"/>
          <w:iCs/>
        </w:rPr>
      </w:pPr>
      <w:r w:rsidRPr="000A00C1">
        <w:rPr>
          <w:rFonts w:cs="Arial"/>
          <w:iCs/>
        </w:rPr>
        <w:tab/>
        <w:t xml:space="preserve">c) </w:t>
      </w:r>
      <w:r w:rsidRPr="000A00C1">
        <w:rPr>
          <w:rFonts w:cs="Arial"/>
          <w:iCs/>
        </w:rPr>
        <w:tab/>
        <w:t>The size and organizational structure of the auditor’s firm;</w:t>
      </w:r>
    </w:p>
    <w:p w14:paraId="6E24ADD8" w14:textId="77777777" w:rsidR="00835686" w:rsidRPr="000A00C1" w:rsidRDefault="00835686" w:rsidP="00835686">
      <w:pPr>
        <w:rPr>
          <w:rFonts w:cs="Arial"/>
          <w:iCs/>
        </w:rPr>
      </w:pPr>
      <w:r w:rsidRPr="000A00C1">
        <w:rPr>
          <w:rFonts w:cs="Arial"/>
          <w:iCs/>
        </w:rPr>
        <w:tab/>
        <w:t>d)</w:t>
      </w:r>
      <w:r w:rsidRPr="000A00C1">
        <w:rPr>
          <w:rFonts w:cs="Arial"/>
          <w:iCs/>
        </w:rPr>
        <w:tab/>
        <w:t xml:space="preserve">Statement of the firm’s understanding of work to be performed, </w:t>
      </w:r>
      <w:r w:rsidRPr="000A00C1">
        <w:rPr>
          <w:rFonts w:cs="Arial"/>
          <w:iCs/>
        </w:rPr>
        <w:tab/>
      </w:r>
      <w:r w:rsidRPr="000A00C1">
        <w:rPr>
          <w:rFonts w:cs="Arial"/>
          <w:iCs/>
        </w:rPr>
        <w:tab/>
      </w:r>
      <w:r w:rsidRPr="000A00C1">
        <w:rPr>
          <w:rFonts w:cs="Arial"/>
          <w:iCs/>
        </w:rPr>
        <w:tab/>
      </w:r>
      <w:r w:rsidRPr="000A00C1">
        <w:rPr>
          <w:rFonts w:cs="Arial"/>
          <w:iCs/>
        </w:rPr>
        <w:tab/>
        <w:t>including tax and non-audit services;</w:t>
      </w:r>
    </w:p>
    <w:p w14:paraId="102E38E0" w14:textId="77777777" w:rsidR="00835686" w:rsidRPr="000A00C1" w:rsidRDefault="00835686" w:rsidP="00835686">
      <w:pPr>
        <w:rPr>
          <w:rFonts w:cs="Arial"/>
          <w:iCs/>
        </w:rPr>
      </w:pPr>
      <w:r w:rsidRPr="000A00C1">
        <w:rPr>
          <w:rFonts w:cs="Arial"/>
          <w:iCs/>
        </w:rPr>
        <w:tab/>
        <w:t>f)</w:t>
      </w:r>
      <w:r w:rsidRPr="000A00C1">
        <w:rPr>
          <w:rFonts w:cs="Arial"/>
          <w:iCs/>
        </w:rPr>
        <w:tab/>
        <w:t>A proposed timeline for fieldwork and final reporting;</w:t>
      </w:r>
    </w:p>
    <w:p w14:paraId="58489129" w14:textId="77777777" w:rsidR="00835686" w:rsidRPr="000A00C1" w:rsidRDefault="00835686" w:rsidP="00835686">
      <w:pPr>
        <w:ind w:left="1440" w:hanging="720"/>
        <w:rPr>
          <w:rFonts w:cs="Arial"/>
          <w:iCs/>
        </w:rPr>
      </w:pPr>
      <w:r w:rsidRPr="000A00C1">
        <w:rPr>
          <w:rFonts w:cs="Arial"/>
          <w:iCs/>
        </w:rPr>
        <w:t>g)</w:t>
      </w:r>
      <w:r w:rsidRPr="000A00C1">
        <w:rPr>
          <w:rFonts w:cs="Arial"/>
          <w:iCs/>
        </w:rPr>
        <w:tab/>
        <w:t xml:space="preserve">Proposed fee structure for each of the three years of the proposal period, including whatever guarantees can be given regarding increases in future years, and the maximum fee that would be charged; </w:t>
      </w:r>
    </w:p>
    <w:p w14:paraId="72F5BD0A" w14:textId="77777777" w:rsidR="00835686" w:rsidRPr="000A00C1" w:rsidRDefault="00835686" w:rsidP="00835686">
      <w:pPr>
        <w:ind w:left="1440" w:hanging="720"/>
        <w:rPr>
          <w:rFonts w:cs="Arial"/>
          <w:iCs/>
        </w:rPr>
      </w:pPr>
      <w:r w:rsidRPr="000A00C1">
        <w:rPr>
          <w:rFonts w:cs="Arial"/>
          <w:iCs/>
        </w:rPr>
        <w:lastRenderedPageBreak/>
        <w:t>h)</w:t>
      </w:r>
      <w:r w:rsidRPr="000A00C1">
        <w:rPr>
          <w:rFonts w:cs="Arial"/>
          <w:iCs/>
        </w:rPr>
        <w:tab/>
        <w:t>Describe your billing rates and procedures for technical questions that may come up during the year, or whether these occasional services are covered in the proposed fee structure;</w:t>
      </w:r>
    </w:p>
    <w:p w14:paraId="58621F18" w14:textId="77777777" w:rsidR="00835686" w:rsidRPr="000A00C1" w:rsidRDefault="00835686" w:rsidP="00835686">
      <w:pPr>
        <w:ind w:left="1440" w:hanging="720"/>
        <w:rPr>
          <w:rFonts w:cs="Arial"/>
          <w:iCs/>
        </w:rPr>
      </w:pPr>
      <w:proofErr w:type="spellStart"/>
      <w:r w:rsidRPr="000A00C1">
        <w:rPr>
          <w:rFonts w:cs="Arial"/>
          <w:iCs/>
        </w:rPr>
        <w:t>i</w:t>
      </w:r>
      <w:proofErr w:type="spellEnd"/>
      <w:r w:rsidRPr="000A00C1">
        <w:rPr>
          <w:rFonts w:cs="Arial"/>
          <w:iCs/>
        </w:rPr>
        <w:t>)</w:t>
      </w:r>
      <w:r w:rsidRPr="000A00C1">
        <w:rPr>
          <w:rFonts w:cs="Arial"/>
          <w:iCs/>
        </w:rPr>
        <w:tab/>
      </w:r>
      <w:r w:rsidRPr="000A00C1">
        <w:rPr>
          <w:rFonts w:cs="Arial"/>
        </w:rPr>
        <w:t>Names of the partner, audit manager, and field staff who will be assigned to our audit and provide biographies.</w:t>
      </w:r>
    </w:p>
    <w:p w14:paraId="474FBC4D" w14:textId="77777777" w:rsidR="00835686" w:rsidRPr="000A00C1" w:rsidRDefault="00835686" w:rsidP="00835686">
      <w:pPr>
        <w:ind w:left="1440" w:hanging="720"/>
        <w:rPr>
          <w:rFonts w:cs="Arial"/>
          <w:iCs/>
        </w:rPr>
      </w:pPr>
      <w:r w:rsidRPr="000A00C1">
        <w:rPr>
          <w:rFonts w:cs="Arial"/>
          <w:iCs/>
        </w:rPr>
        <w:t>j)</w:t>
      </w:r>
      <w:r w:rsidRPr="000A00C1">
        <w:rPr>
          <w:rFonts w:cs="Arial"/>
          <w:iCs/>
        </w:rPr>
        <w:tab/>
        <w:t>A</w:t>
      </w:r>
      <w:r w:rsidRPr="000A00C1">
        <w:rPr>
          <w:rFonts w:cs="Arial"/>
        </w:rPr>
        <w:t xml:space="preserve"> copy of your firm’s most recent peer review report, the related letter of comments, and the firm’s response to the letter of comments; and</w:t>
      </w:r>
    </w:p>
    <w:p w14:paraId="58F7B4FB" w14:textId="77777777" w:rsidR="00835686" w:rsidRPr="000A00C1" w:rsidRDefault="00835686" w:rsidP="00835686">
      <w:pPr>
        <w:ind w:left="1440" w:hanging="720"/>
        <w:rPr>
          <w:rFonts w:cs="Arial"/>
          <w:iCs/>
        </w:rPr>
      </w:pPr>
      <w:r w:rsidRPr="000A00C1">
        <w:rPr>
          <w:rFonts w:cs="Arial"/>
          <w:iCs/>
        </w:rPr>
        <w:t>k)</w:t>
      </w:r>
      <w:r w:rsidRPr="000A00C1">
        <w:rPr>
          <w:rFonts w:cs="Arial"/>
          <w:iCs/>
        </w:rPr>
        <w:tab/>
        <w:t>References and contact information from at least XX comparable nonprofit audit clients.</w:t>
      </w:r>
    </w:p>
    <w:p w14:paraId="31E6E750" w14:textId="77777777" w:rsidR="00835686" w:rsidRPr="000A00C1" w:rsidRDefault="00835686" w:rsidP="00835686">
      <w:pPr>
        <w:rPr>
          <w:rFonts w:cs="Arial"/>
          <w:iCs/>
        </w:rPr>
      </w:pPr>
      <w:r w:rsidRPr="000A00C1">
        <w:rPr>
          <w:rFonts w:cs="Arial"/>
          <w:iCs/>
        </w:rPr>
        <w:t xml:space="preserve"> </w:t>
      </w:r>
    </w:p>
    <w:p w14:paraId="0244B1A5" w14:textId="77777777" w:rsidR="004C3683" w:rsidRPr="000A00C1" w:rsidRDefault="00835686" w:rsidP="00835686">
      <w:pPr>
        <w:rPr>
          <w:rFonts w:cs="Arial"/>
          <w:iCs/>
        </w:rPr>
      </w:pPr>
      <w:r w:rsidRPr="000A00C1">
        <w:rPr>
          <w:rFonts w:cs="Arial"/>
          <w:iCs/>
        </w:rPr>
        <w:t xml:space="preserve">Your proposal must be received by </w:t>
      </w:r>
      <w:r w:rsidR="004C3683" w:rsidRPr="000A00C1">
        <w:rPr>
          <w:rFonts w:cs="Arial"/>
          <w:iCs/>
        </w:rPr>
        <w:t>February 28, 2017</w:t>
      </w:r>
      <w:r w:rsidRPr="000A00C1">
        <w:rPr>
          <w:rFonts w:cs="Arial"/>
          <w:b/>
          <w:iCs/>
        </w:rPr>
        <w:t xml:space="preserve">. </w:t>
      </w:r>
      <w:r w:rsidRPr="000A00C1">
        <w:rPr>
          <w:rFonts w:cs="Arial"/>
          <w:iCs/>
        </w:rPr>
        <w:t>Send your proposal to</w:t>
      </w:r>
      <w:r w:rsidR="004C3683" w:rsidRPr="000A00C1">
        <w:rPr>
          <w:rFonts w:cs="Arial"/>
          <w:iCs/>
        </w:rPr>
        <w:t>:</w:t>
      </w:r>
    </w:p>
    <w:p w14:paraId="205FC8A8" w14:textId="77777777" w:rsidR="004C3683" w:rsidRPr="000A00C1" w:rsidRDefault="004C3683" w:rsidP="004C3683">
      <w:pPr>
        <w:ind w:firstLine="720"/>
        <w:rPr>
          <w:rFonts w:cs="Arial"/>
          <w:iCs/>
        </w:rPr>
      </w:pPr>
      <w:r w:rsidRPr="000A00C1">
        <w:rPr>
          <w:rFonts w:cs="Arial"/>
          <w:iCs/>
        </w:rPr>
        <w:t>Otis Thornton, Executive Director</w:t>
      </w:r>
    </w:p>
    <w:p w14:paraId="15A193FA" w14:textId="77777777" w:rsidR="004C3683" w:rsidRPr="000A00C1" w:rsidRDefault="004C3683" w:rsidP="004C3683">
      <w:pPr>
        <w:ind w:firstLine="720"/>
        <w:rPr>
          <w:rFonts w:cs="Arial"/>
          <w:iCs/>
        </w:rPr>
      </w:pPr>
      <w:r w:rsidRPr="000A00C1">
        <w:rPr>
          <w:rFonts w:cs="Arial"/>
          <w:iCs/>
        </w:rPr>
        <w:t>Tarrant County Homeless Coalition</w:t>
      </w:r>
    </w:p>
    <w:p w14:paraId="72B6981D" w14:textId="77777777" w:rsidR="004C3683" w:rsidRPr="000A00C1" w:rsidRDefault="004C3683" w:rsidP="004C3683">
      <w:pPr>
        <w:ind w:firstLine="720"/>
        <w:rPr>
          <w:rFonts w:cs="Arial"/>
          <w:iCs/>
        </w:rPr>
      </w:pPr>
      <w:r w:rsidRPr="000A00C1">
        <w:rPr>
          <w:rFonts w:cs="Arial"/>
          <w:iCs/>
        </w:rPr>
        <w:t>1201 E. 13</w:t>
      </w:r>
      <w:r w:rsidRPr="000A00C1">
        <w:rPr>
          <w:rFonts w:cs="Arial"/>
          <w:iCs/>
          <w:vertAlign w:val="superscript"/>
        </w:rPr>
        <w:t>th</w:t>
      </w:r>
      <w:r w:rsidRPr="000A00C1">
        <w:rPr>
          <w:rFonts w:cs="Arial"/>
          <w:iCs/>
        </w:rPr>
        <w:t xml:space="preserve"> Street</w:t>
      </w:r>
    </w:p>
    <w:p w14:paraId="61F67683" w14:textId="77777777" w:rsidR="004C3683" w:rsidRPr="000A00C1" w:rsidRDefault="004C3683" w:rsidP="004C3683">
      <w:pPr>
        <w:ind w:firstLine="720"/>
        <w:rPr>
          <w:rFonts w:cs="Arial"/>
          <w:iCs/>
        </w:rPr>
      </w:pPr>
      <w:r w:rsidRPr="000A00C1">
        <w:rPr>
          <w:rFonts w:cs="Arial"/>
          <w:iCs/>
        </w:rPr>
        <w:t>Fort Worth, TX 76102</w:t>
      </w:r>
    </w:p>
    <w:p w14:paraId="472D61AC" w14:textId="77777777" w:rsidR="004C3683" w:rsidRPr="000A00C1" w:rsidRDefault="004C3683" w:rsidP="004C3683">
      <w:pPr>
        <w:ind w:firstLine="720"/>
        <w:rPr>
          <w:rFonts w:cs="Arial"/>
          <w:iCs/>
        </w:rPr>
      </w:pPr>
    </w:p>
    <w:p w14:paraId="3308D468" w14:textId="77777777" w:rsidR="00835686" w:rsidRPr="000A00C1" w:rsidRDefault="00835686" w:rsidP="004C3683">
      <w:pPr>
        <w:rPr>
          <w:rFonts w:cs="Arial"/>
          <w:iCs/>
        </w:rPr>
      </w:pPr>
      <w:r w:rsidRPr="000A00C1">
        <w:rPr>
          <w:rFonts w:cs="Arial"/>
          <w:iCs/>
        </w:rPr>
        <w:t xml:space="preserve">The </w:t>
      </w:r>
      <w:r w:rsidR="004C3683" w:rsidRPr="000A00C1">
        <w:rPr>
          <w:rFonts w:cs="Arial"/>
          <w:iCs/>
        </w:rPr>
        <w:t>Board of Directors</w:t>
      </w:r>
      <w:r w:rsidRPr="000A00C1">
        <w:rPr>
          <w:rFonts w:cs="Arial"/>
          <w:iCs/>
        </w:rPr>
        <w:t xml:space="preserve"> will review all proposals at </w:t>
      </w:r>
      <w:r w:rsidR="004F0E99" w:rsidRPr="000A00C1">
        <w:rPr>
          <w:rFonts w:cs="Arial"/>
          <w:iCs/>
        </w:rPr>
        <w:t xml:space="preserve">their </w:t>
      </w:r>
      <w:r w:rsidR="004C3683" w:rsidRPr="000A00C1">
        <w:rPr>
          <w:rFonts w:cs="Arial"/>
          <w:iCs/>
        </w:rPr>
        <w:t>March</w:t>
      </w:r>
      <w:r w:rsidRPr="000A00C1">
        <w:rPr>
          <w:rFonts w:cs="Arial"/>
          <w:b/>
          <w:iCs/>
        </w:rPr>
        <w:t xml:space="preserve"> </w:t>
      </w:r>
      <w:r w:rsidRPr="000A00C1">
        <w:rPr>
          <w:rFonts w:cs="Arial"/>
          <w:iCs/>
        </w:rPr>
        <w:t>meeting and make a recommendation regarding the choice of auditors.</w:t>
      </w:r>
    </w:p>
    <w:p w14:paraId="74C97A36" w14:textId="77777777" w:rsidR="00835686" w:rsidRPr="000A00C1" w:rsidRDefault="00835686" w:rsidP="00835686">
      <w:pPr>
        <w:rPr>
          <w:rFonts w:cs="Arial"/>
          <w:iCs/>
        </w:rPr>
      </w:pPr>
    </w:p>
    <w:p w14:paraId="7062610D" w14:textId="77777777" w:rsidR="00835686" w:rsidRPr="000A00C1" w:rsidRDefault="00835686" w:rsidP="00835686">
      <w:pPr>
        <w:rPr>
          <w:rFonts w:cs="Arial"/>
          <w:iCs/>
        </w:rPr>
      </w:pPr>
      <w:r w:rsidRPr="000A00C1">
        <w:rPr>
          <w:rFonts w:cs="Arial"/>
          <w:iCs/>
        </w:rPr>
        <w:t xml:space="preserve">If you have any questions or would like further clarification of any aspect of this request for bid, please contact </w:t>
      </w:r>
      <w:r w:rsidR="000A00C1">
        <w:rPr>
          <w:rFonts w:cs="Arial"/>
          <w:iCs/>
        </w:rPr>
        <w:t xml:space="preserve">TCHC </w:t>
      </w:r>
      <w:r w:rsidR="004C3683" w:rsidRPr="000A00C1">
        <w:rPr>
          <w:rFonts w:cs="Arial"/>
          <w:iCs/>
        </w:rPr>
        <w:t xml:space="preserve">by email at </w:t>
      </w:r>
      <w:hyperlink r:id="rId9" w:history="1">
        <w:r w:rsidR="000A00C1" w:rsidRPr="00C550B8">
          <w:rPr>
            <w:rStyle w:val="Hyperlink"/>
            <w:rFonts w:cs="Arial"/>
          </w:rPr>
          <w:t>tchc@ahomewithhope.org</w:t>
        </w:r>
      </w:hyperlink>
      <w:r w:rsidR="000A00C1">
        <w:rPr>
          <w:rFonts w:cs="Arial"/>
          <w:iCs/>
        </w:rPr>
        <w:t>.</w:t>
      </w:r>
    </w:p>
    <w:sectPr w:rsidR="00835686" w:rsidRPr="000A00C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BB0CE" w14:textId="77777777" w:rsidR="000A00C1" w:rsidRDefault="000A00C1" w:rsidP="000A00C1">
      <w:r>
        <w:separator/>
      </w:r>
    </w:p>
  </w:endnote>
  <w:endnote w:type="continuationSeparator" w:id="0">
    <w:p w14:paraId="7908B6F1" w14:textId="77777777" w:rsidR="000A00C1" w:rsidRDefault="000A00C1" w:rsidP="000A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8C16E" w14:textId="77777777" w:rsidR="000A00C1" w:rsidRDefault="000A00C1" w:rsidP="000A00C1">
      <w:r>
        <w:separator/>
      </w:r>
    </w:p>
  </w:footnote>
  <w:footnote w:type="continuationSeparator" w:id="0">
    <w:p w14:paraId="553EDC6C" w14:textId="77777777" w:rsidR="000A00C1" w:rsidRDefault="000A00C1" w:rsidP="000A0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7C52D" w14:textId="77777777" w:rsidR="000A00C1" w:rsidRPr="000A00C1" w:rsidRDefault="000A00C1" w:rsidP="000A00C1">
    <w:pPr>
      <w:pStyle w:val="Header"/>
      <w:jc w:val="center"/>
      <w:rPr>
        <w:b/>
        <w:sz w:val="28"/>
      </w:rPr>
    </w:pPr>
    <w:r w:rsidRPr="000A00C1">
      <w:rPr>
        <w:b/>
        <w:sz w:val="28"/>
      </w:rPr>
      <w:t>Request for Proposals</w:t>
    </w:r>
    <w:r>
      <w:rPr>
        <w:b/>
        <w:sz w:val="28"/>
      </w:rPr>
      <w:t>: Audit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86"/>
    <w:rsid w:val="000A00C1"/>
    <w:rsid w:val="004C3683"/>
    <w:rsid w:val="004F0E99"/>
    <w:rsid w:val="00635D96"/>
    <w:rsid w:val="007604E2"/>
    <w:rsid w:val="00835686"/>
    <w:rsid w:val="00D57BBF"/>
    <w:rsid w:val="00EF6990"/>
    <w:rsid w:val="00FD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B7A4"/>
  <w15:chartTrackingRefBased/>
  <w15:docId w15:val="{F27F1FD4-32C0-4A86-9B68-536354CE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568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683"/>
    <w:rPr>
      <w:color w:val="0563C1" w:themeColor="hyperlink"/>
      <w:u w:val="single"/>
    </w:rPr>
  </w:style>
  <w:style w:type="paragraph" w:styleId="Header">
    <w:name w:val="header"/>
    <w:basedOn w:val="Normal"/>
    <w:link w:val="HeaderChar"/>
    <w:uiPriority w:val="99"/>
    <w:unhideWhenUsed/>
    <w:rsid w:val="000A00C1"/>
    <w:pPr>
      <w:tabs>
        <w:tab w:val="center" w:pos="4680"/>
        <w:tab w:val="right" w:pos="9360"/>
      </w:tabs>
    </w:pPr>
  </w:style>
  <w:style w:type="character" w:customStyle="1" w:styleId="HeaderChar">
    <w:name w:val="Header Char"/>
    <w:basedOn w:val="DefaultParagraphFont"/>
    <w:link w:val="Header"/>
    <w:uiPriority w:val="99"/>
    <w:rsid w:val="000A00C1"/>
    <w:rPr>
      <w:rFonts w:ascii="Arial" w:eastAsia="Times New Roman" w:hAnsi="Arial" w:cs="Times New Roman"/>
      <w:sz w:val="24"/>
      <w:szCs w:val="24"/>
    </w:rPr>
  </w:style>
  <w:style w:type="paragraph" w:styleId="Footer">
    <w:name w:val="footer"/>
    <w:basedOn w:val="Normal"/>
    <w:link w:val="FooterChar"/>
    <w:uiPriority w:val="99"/>
    <w:unhideWhenUsed/>
    <w:rsid w:val="000A00C1"/>
    <w:pPr>
      <w:tabs>
        <w:tab w:val="center" w:pos="4680"/>
        <w:tab w:val="right" w:pos="9360"/>
      </w:tabs>
    </w:pPr>
  </w:style>
  <w:style w:type="character" w:customStyle="1" w:styleId="FooterChar">
    <w:name w:val="Footer Char"/>
    <w:basedOn w:val="DefaultParagraphFont"/>
    <w:link w:val="Footer"/>
    <w:uiPriority w:val="99"/>
    <w:rsid w:val="000A00C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3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chc@ahomewith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2" ma:contentTypeDescription="Create a new document." ma:contentTypeScope="" ma:versionID="6566c72600ef545418cc87f3e7b07461">
  <xsd:schema xmlns:xsd="http://www.w3.org/2001/XMLSchema" xmlns:xs="http://www.w3.org/2001/XMLSchema" xmlns:p="http://schemas.microsoft.com/office/2006/metadata/properties" xmlns:ns2="ed5da780-5eed-4971-ad57-ffb54ac6634b" targetNamespace="http://schemas.microsoft.com/office/2006/metadata/properties" ma:root="true" ma:fieldsID="b9b03d5e3eeb3639625b3fd6c183db6e"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31AA6-67EA-4823-A663-A89104DD8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F51C1-8B08-458B-96D3-53DDE63455D7}">
  <ds:schemaRefs>
    <ds:schemaRef ds:uri="http://schemas.microsoft.com/sharepoint/v3/contenttype/forms"/>
  </ds:schemaRefs>
</ds:datastoreItem>
</file>

<file path=customXml/itemProps3.xml><?xml version="1.0" encoding="utf-8"?>
<ds:datastoreItem xmlns:ds="http://schemas.openxmlformats.org/officeDocument/2006/customXml" ds:itemID="{4B3306E7-DDA3-4CE4-A0BB-1FC8C364B4D8}">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ed5da780-5eed-4971-ad57-ffb54ac6634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Otis Thornton</cp:lastModifiedBy>
  <cp:revision>2</cp:revision>
  <dcterms:created xsi:type="dcterms:W3CDTF">2017-02-07T15:55:00Z</dcterms:created>
  <dcterms:modified xsi:type="dcterms:W3CDTF">2017-02-07T15:55:00Z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