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54" w:rsidRPr="00FD49C1" w:rsidRDefault="00E409C9" w:rsidP="00443BD6">
      <w:pPr>
        <w:jc w:val="center"/>
      </w:pPr>
      <w:r w:rsidRPr="00FD49C1">
        <w:rPr>
          <w:noProof/>
        </w:rPr>
        <w:drawing>
          <wp:inline distT="0" distB="0" distL="0" distR="0" wp14:anchorId="7EE736D3" wp14:editId="3F99CA55">
            <wp:extent cx="5687568" cy="1190445"/>
            <wp:effectExtent l="0" t="0" r="0" b="0"/>
            <wp:docPr id="1" name="Picture 1" descr="C:\Users\J'Qualin\SharePoint\HMIS - Documents\HMIS Images\tchch_hmis_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'Qualin\SharePoint\HMIS - Documents\HMIS Images\tchch_hmis_banne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68" cy="11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C1" w:rsidRPr="00FD49C1" w:rsidRDefault="00FD49C1" w:rsidP="00FD49C1">
      <w:pPr>
        <w:jc w:val="center"/>
        <w:rPr>
          <w:b/>
          <w:sz w:val="32"/>
          <w:u w:val="single"/>
        </w:rPr>
      </w:pPr>
      <w:r w:rsidRPr="00FD49C1">
        <w:rPr>
          <w:sz w:val="32"/>
        </w:rPr>
        <w:t xml:space="preserve">What to Expect During the a </w:t>
      </w:r>
      <w:r w:rsidRPr="00FD49C1">
        <w:rPr>
          <w:b/>
          <w:sz w:val="32"/>
          <w:u w:val="single"/>
        </w:rPr>
        <w:t>HMIS Site Review</w:t>
      </w:r>
    </w:p>
    <w:p w:rsidR="00F53806" w:rsidRDefault="00F53806" w:rsidP="00101D4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Purpose:</w:t>
      </w:r>
    </w:p>
    <w:p w:rsidR="00F53806" w:rsidRDefault="001B3AFC" w:rsidP="00101D48">
      <w:r>
        <w:t>The purpose of the</w:t>
      </w:r>
      <w:r w:rsidR="00F53806">
        <w:t xml:space="preserve"> HMIS Site Review is to assure </w:t>
      </w:r>
      <w:r>
        <w:t xml:space="preserve">that </w:t>
      </w:r>
      <w:r w:rsidR="00F53806">
        <w:t>each contributing HMIS organization is meeti</w:t>
      </w:r>
      <w:r>
        <w:t>ng the required security and data</w:t>
      </w:r>
      <w:r w:rsidR="00F53806">
        <w:t xml:space="preserve"> quality </w:t>
      </w:r>
      <w:r w:rsidR="00DB5E78">
        <w:t xml:space="preserve">standards outlined by HUD.  These requirements are detailed in the </w:t>
      </w:r>
      <w:hyperlink r:id="rId10" w:anchor="p-220" w:history="1">
        <w:r w:rsidR="00DB5E78" w:rsidRPr="00DB5E78">
          <w:rPr>
            <w:rStyle w:val="Hyperlink"/>
            <w:i/>
          </w:rPr>
          <w:t>Homeless Management Information Systems Requirements</w:t>
        </w:r>
      </w:hyperlink>
      <w:r w:rsidR="00DB5E78">
        <w:t xml:space="preserve">, with the Site Review targeting requirements listed in </w:t>
      </w:r>
      <w:hyperlink r:id="rId11" w:anchor="p-220" w:history="1">
        <w:r w:rsidR="00DB5E78" w:rsidRPr="00DB5E78">
          <w:rPr>
            <w:rStyle w:val="Hyperlink"/>
            <w:i/>
          </w:rPr>
          <w:t>§580.35 HMIS security standards</w:t>
        </w:r>
      </w:hyperlink>
      <w:r w:rsidR="00DB5E78">
        <w:t>.</w:t>
      </w:r>
    </w:p>
    <w:p w:rsidR="00DB5E78" w:rsidRPr="00DB5E78" w:rsidRDefault="00DB5E78" w:rsidP="00101D48">
      <w:pPr>
        <w:rPr>
          <w:b/>
          <w:u w:val="single"/>
        </w:rPr>
      </w:pPr>
      <w:r w:rsidRPr="00DB5E78">
        <w:rPr>
          <w:b/>
          <w:u w:val="single"/>
        </w:rPr>
        <w:t>Scope</w:t>
      </w:r>
      <w:r>
        <w:rPr>
          <w:b/>
          <w:u w:val="single"/>
        </w:rPr>
        <w:t>:</w:t>
      </w:r>
    </w:p>
    <w:p w:rsidR="00101D48" w:rsidRDefault="00DB5E78" w:rsidP="00101D48">
      <w:r>
        <w:t>The</w:t>
      </w:r>
      <w:r w:rsidR="00101D48">
        <w:t xml:space="preserve"> following</w:t>
      </w:r>
      <w:r w:rsidR="001B3AFC">
        <w:t xml:space="preserve"> items</w:t>
      </w:r>
      <w:r w:rsidR="00101D48">
        <w:t xml:space="preserve"> will be reviewed:</w:t>
      </w:r>
    </w:p>
    <w:p w:rsidR="00FD49C1" w:rsidRDefault="00FD49C1" w:rsidP="00FD49C1">
      <w:pPr>
        <w:pStyle w:val="ListParagraph"/>
        <w:numPr>
          <w:ilvl w:val="0"/>
          <w:numId w:val="3"/>
        </w:numPr>
      </w:pPr>
      <w:r>
        <w:t xml:space="preserve">Agreement forms between TCHC and the Agency will be reviewed, </w:t>
      </w:r>
      <w:r w:rsidR="001B3AFC">
        <w:t xml:space="preserve">and ensuring that </w:t>
      </w:r>
      <w:r w:rsidR="00857FEB">
        <w:t>a</w:t>
      </w:r>
      <w:r w:rsidR="00101D48">
        <w:t xml:space="preserve">ll governing documents are </w:t>
      </w:r>
      <w:r w:rsidR="00857FEB">
        <w:t>signed and up to date</w:t>
      </w:r>
      <w:r w:rsidR="00E42A36">
        <w:t>:</w:t>
      </w:r>
    </w:p>
    <w:p w:rsidR="00E42A36" w:rsidRDefault="00F94799" w:rsidP="00E42A36">
      <w:pPr>
        <w:pStyle w:val="ListParagraph"/>
        <w:numPr>
          <w:ilvl w:val="1"/>
          <w:numId w:val="3"/>
        </w:numPr>
        <w:rPr>
          <w:i/>
        </w:rPr>
      </w:pPr>
      <w:hyperlink r:id="rId12" w:history="1">
        <w:proofErr w:type="spellStart"/>
        <w:r w:rsidR="00E42A36" w:rsidRPr="00E42A36">
          <w:rPr>
            <w:rStyle w:val="Hyperlink"/>
            <w:i/>
          </w:rPr>
          <w:t>CoC</w:t>
        </w:r>
        <w:proofErr w:type="spellEnd"/>
        <w:r w:rsidR="00E42A36" w:rsidRPr="00E42A36">
          <w:rPr>
            <w:rStyle w:val="Hyperlink"/>
            <w:i/>
          </w:rPr>
          <w:t xml:space="preserve"> HMIS Participating Agency Agreement between TCHC and the AGENCY</w:t>
        </w:r>
      </w:hyperlink>
    </w:p>
    <w:p w:rsidR="00E42A36" w:rsidRDefault="00F94799" w:rsidP="00E42A36">
      <w:pPr>
        <w:pStyle w:val="ListParagraph"/>
        <w:numPr>
          <w:ilvl w:val="1"/>
          <w:numId w:val="3"/>
        </w:numPr>
        <w:rPr>
          <w:i/>
        </w:rPr>
      </w:pPr>
      <w:hyperlink r:id="rId13" w:history="1">
        <w:r w:rsidR="00E42A36" w:rsidRPr="00E42A36">
          <w:rPr>
            <w:rStyle w:val="Hyperlink"/>
            <w:i/>
          </w:rPr>
          <w:t xml:space="preserve">TCHC </w:t>
        </w:r>
        <w:proofErr w:type="spellStart"/>
        <w:r w:rsidR="00E42A36" w:rsidRPr="00E42A36">
          <w:rPr>
            <w:rStyle w:val="Hyperlink"/>
            <w:i/>
          </w:rPr>
          <w:t>CoC</w:t>
        </w:r>
        <w:proofErr w:type="spellEnd"/>
        <w:r w:rsidR="00E42A36" w:rsidRPr="00E42A36">
          <w:rPr>
            <w:rStyle w:val="Hyperlink"/>
            <w:i/>
          </w:rPr>
          <w:t xml:space="preserve"> HMIS Data Quality Standards</w:t>
        </w:r>
      </w:hyperlink>
    </w:p>
    <w:p w:rsidR="00E42A36" w:rsidRPr="00E42A36" w:rsidRDefault="00E42A36" w:rsidP="00E42A36">
      <w:pPr>
        <w:pStyle w:val="ListParagraph"/>
        <w:numPr>
          <w:ilvl w:val="1"/>
          <w:numId w:val="3"/>
        </w:numPr>
        <w:rPr>
          <w:rStyle w:val="Hyperlink"/>
          <w:i/>
        </w:rPr>
      </w:pPr>
      <w:r>
        <w:rPr>
          <w:i/>
        </w:rPr>
        <w:fldChar w:fldCharType="begin"/>
      </w:r>
      <w:r>
        <w:rPr>
          <w:i/>
        </w:rPr>
        <w:instrText xml:space="preserve"> HYPERLINK "http://www.ahomewithhope.org/wp-content/uploads/ETO-Site-or-Program-Creation-Packet-05-20-16.pdf" </w:instrText>
      </w:r>
      <w:r>
        <w:rPr>
          <w:i/>
        </w:rPr>
        <w:fldChar w:fldCharType="separate"/>
      </w:r>
      <w:r w:rsidRPr="00E42A36">
        <w:rPr>
          <w:rStyle w:val="Hyperlink"/>
          <w:i/>
        </w:rPr>
        <w:t>Annual Program HMIS Project Descriptor</w:t>
      </w:r>
    </w:p>
    <w:p w:rsidR="00FD49C1" w:rsidRPr="00367E86" w:rsidRDefault="00E42A36" w:rsidP="00E42A36">
      <w:pPr>
        <w:pStyle w:val="ListParagraph"/>
        <w:numPr>
          <w:ilvl w:val="0"/>
          <w:numId w:val="3"/>
        </w:numPr>
      </w:pPr>
      <w:r>
        <w:rPr>
          <w:i/>
        </w:rPr>
        <w:fldChar w:fldCharType="end"/>
      </w:r>
      <w:r w:rsidR="001B3AFC">
        <w:t>Ensure the</w:t>
      </w:r>
      <w:r w:rsidR="00FD49C1">
        <w:t xml:space="preserve"> </w:t>
      </w:r>
      <w:hyperlink r:id="rId14" w:history="1">
        <w:r w:rsidRPr="00E42A36">
          <w:rPr>
            <w:rStyle w:val="Hyperlink"/>
            <w:i/>
          </w:rPr>
          <w:t>C</w:t>
        </w:r>
        <w:r w:rsidRPr="00E42A36">
          <w:rPr>
            <w:rStyle w:val="Hyperlink"/>
            <w:i/>
          </w:rPr>
          <w:t>l</w:t>
        </w:r>
        <w:r w:rsidRPr="00E42A36">
          <w:rPr>
            <w:rStyle w:val="Hyperlink"/>
            <w:i/>
          </w:rPr>
          <w:t>ient Notice Poster HMIS AGENCY</w:t>
        </w:r>
      </w:hyperlink>
      <w:r w:rsidR="001B3AFC">
        <w:rPr>
          <w:rStyle w:val="Hyperlink"/>
          <w:i/>
        </w:rPr>
        <w:t xml:space="preserve"> </w:t>
      </w:r>
      <w:r w:rsidR="001B3AFC">
        <w:rPr>
          <w:rStyle w:val="Hyperlink"/>
          <w:color w:val="auto"/>
          <w:u w:val="none"/>
        </w:rPr>
        <w:t xml:space="preserve">signage is posted in client viewing area </w:t>
      </w:r>
    </w:p>
    <w:p w:rsidR="00367E86" w:rsidRDefault="001B3AFC" w:rsidP="00E42A36">
      <w:pPr>
        <w:pStyle w:val="ListParagraph"/>
        <w:numPr>
          <w:ilvl w:val="0"/>
          <w:numId w:val="3"/>
        </w:numPr>
      </w:pPr>
      <w:r>
        <w:t>Ensure that a</w:t>
      </w:r>
      <w:r w:rsidR="00367E86">
        <w:t xml:space="preserve">ll </w:t>
      </w:r>
      <w:hyperlink r:id="rId15" w:history="1">
        <w:r w:rsidR="00367E86" w:rsidRPr="00367E86">
          <w:rPr>
            <w:rStyle w:val="Hyperlink"/>
            <w:i/>
          </w:rPr>
          <w:t>Client Release of Information</w:t>
        </w:r>
      </w:hyperlink>
      <w:r w:rsidR="00101D48">
        <w:t xml:space="preserve"> forms are stored appropriately</w:t>
      </w:r>
    </w:p>
    <w:p w:rsidR="00101D48" w:rsidRDefault="001B3AFC" w:rsidP="00E42A36">
      <w:pPr>
        <w:pStyle w:val="ListParagraph"/>
        <w:numPr>
          <w:ilvl w:val="0"/>
          <w:numId w:val="3"/>
        </w:numPr>
      </w:pPr>
      <w:r>
        <w:t>Review a</w:t>
      </w:r>
      <w:r w:rsidR="00101D48">
        <w:t>ppropriate HMIS hardcopy handling (how printed information is handled and stored)</w:t>
      </w:r>
    </w:p>
    <w:p w:rsidR="00367E86" w:rsidRDefault="00367E86" w:rsidP="00E42A36">
      <w:pPr>
        <w:pStyle w:val="ListParagraph"/>
        <w:numPr>
          <w:ilvl w:val="0"/>
          <w:numId w:val="3"/>
        </w:numPr>
      </w:pPr>
      <w:r>
        <w:t>Data quality and tim</w:t>
      </w:r>
      <w:r w:rsidR="001B3AFC">
        <w:t>eliness will be reviewed.  A</w:t>
      </w:r>
      <w:r>
        <w:t xml:space="preserve"> Data Quality correction plan </w:t>
      </w:r>
      <w:r w:rsidR="001B3AFC">
        <w:t xml:space="preserve">will be </w:t>
      </w:r>
      <w:r>
        <w:t xml:space="preserve">developed if </w:t>
      </w:r>
      <w:r w:rsidR="00857FEB">
        <w:t>Agency data is outside the recommended HUD guidelines (5% error</w:t>
      </w:r>
      <w:r w:rsidR="001B3AFC">
        <w:t xml:space="preserve"> </w:t>
      </w:r>
      <w:r w:rsidR="00F94799">
        <w:t>rate)</w:t>
      </w:r>
    </w:p>
    <w:p w:rsidR="00101D48" w:rsidRPr="00101D48" w:rsidRDefault="00101D48" w:rsidP="00210D1F">
      <w:pPr>
        <w:pStyle w:val="ListParagraph"/>
        <w:numPr>
          <w:ilvl w:val="0"/>
          <w:numId w:val="3"/>
        </w:numPr>
      </w:pPr>
      <w:r>
        <w:t>All active staff accounts will be r</w:t>
      </w:r>
      <w:r w:rsidR="00210D1F">
        <w:t>eviewed to assure</w:t>
      </w:r>
      <w:r w:rsidR="001B3AFC">
        <w:t xml:space="preserve"> staff remain actively </w:t>
      </w:r>
      <w:r w:rsidR="00210D1F">
        <w:t>employed and have attended an annual Refresher HMIS Training</w:t>
      </w:r>
    </w:p>
    <w:p w:rsidR="00101D48" w:rsidRPr="001B3AFC" w:rsidRDefault="001B3AFC" w:rsidP="00101D48">
      <w:pPr>
        <w:pStyle w:val="ListParagraph"/>
        <w:numPr>
          <w:ilvl w:val="0"/>
          <w:numId w:val="3"/>
        </w:numPr>
        <w:rPr>
          <w:color w:val="FF0000"/>
        </w:rPr>
      </w:pPr>
      <w:r w:rsidRPr="001B3AFC">
        <w:rPr>
          <w:color w:val="FF0000"/>
        </w:rPr>
        <w:t>Agency</w:t>
      </w:r>
      <w:r w:rsidR="00101D48" w:rsidRPr="001B3AFC">
        <w:rPr>
          <w:color w:val="FF0000"/>
        </w:rPr>
        <w:t xml:space="preserve"> staff workstations and browsers will be checked for stored ETO passwords.  If Agency staff </w:t>
      </w:r>
      <w:r w:rsidRPr="001B3AFC">
        <w:rPr>
          <w:color w:val="FF0000"/>
        </w:rPr>
        <w:t>have access to email through a web</w:t>
      </w:r>
      <w:r w:rsidR="00101D48" w:rsidRPr="001B3AFC">
        <w:rPr>
          <w:color w:val="FF0000"/>
        </w:rPr>
        <w:t xml:space="preserve"> browser, then the browser will </w:t>
      </w:r>
      <w:r w:rsidRPr="001B3AFC">
        <w:rPr>
          <w:color w:val="FF0000"/>
        </w:rPr>
        <w:t xml:space="preserve">also </w:t>
      </w:r>
      <w:r w:rsidR="00101D48" w:rsidRPr="001B3AFC">
        <w:rPr>
          <w:color w:val="FF0000"/>
        </w:rPr>
        <w:t>be inspected for saved e</w:t>
      </w:r>
      <w:r w:rsidRPr="001B3AFC">
        <w:rPr>
          <w:color w:val="FF0000"/>
        </w:rPr>
        <w:t>mail passwords</w:t>
      </w:r>
    </w:p>
    <w:p w:rsidR="00101D48" w:rsidRDefault="00F94799" w:rsidP="00101D48">
      <w:pPr>
        <w:pStyle w:val="ListParagraph"/>
        <w:numPr>
          <w:ilvl w:val="0"/>
          <w:numId w:val="3"/>
        </w:numPr>
      </w:pPr>
      <w:r>
        <w:t>Ensure a</w:t>
      </w:r>
      <w:r w:rsidR="00101D48">
        <w:t>ctive and up to date virus protection software</w:t>
      </w:r>
    </w:p>
    <w:p w:rsidR="00101D48" w:rsidRDefault="00F94799" w:rsidP="00101D48">
      <w:pPr>
        <w:pStyle w:val="ListParagraph"/>
        <w:numPr>
          <w:ilvl w:val="0"/>
          <w:numId w:val="3"/>
        </w:numPr>
      </w:pPr>
      <w:r>
        <w:t>Ensure a</w:t>
      </w:r>
      <w:r w:rsidR="00101D48">
        <w:t>ctive and up to date firewall software</w:t>
      </w:r>
    </w:p>
    <w:p w:rsidR="00F53806" w:rsidRPr="00F53806" w:rsidRDefault="00F53806" w:rsidP="00101D48">
      <w:pPr>
        <w:pStyle w:val="ListParagraph"/>
        <w:numPr>
          <w:ilvl w:val="0"/>
          <w:numId w:val="3"/>
        </w:numPr>
        <w:rPr>
          <w:b/>
          <w:u w:val="single"/>
        </w:rPr>
      </w:pPr>
      <w:r w:rsidRPr="00F53806">
        <w:rPr>
          <w:b/>
          <w:u w:val="single"/>
        </w:rPr>
        <w:t>Security Office</w:t>
      </w:r>
      <w:r>
        <w:rPr>
          <w:b/>
          <w:u w:val="single"/>
        </w:rPr>
        <w:t>r</w:t>
      </w:r>
      <w:r w:rsidR="00F94799">
        <w:rPr>
          <w:b/>
          <w:u w:val="single"/>
        </w:rPr>
        <w:t>:</w:t>
      </w:r>
      <w:r w:rsidRPr="00F53806">
        <w:rPr>
          <w:b/>
        </w:rPr>
        <w:t xml:space="preserve"> </w:t>
      </w:r>
      <w:hyperlink r:id="rId16" w:anchor="p-227" w:history="1">
        <w:r w:rsidRPr="00F53806">
          <w:rPr>
            <w:rStyle w:val="Hyperlink"/>
          </w:rPr>
          <w:t>HUD requires</w:t>
        </w:r>
      </w:hyperlink>
      <w:r>
        <w:t xml:space="preserve"> </w:t>
      </w:r>
      <w:r w:rsidR="00F94799">
        <w:t>that each Contributing HMIS Organization (CHO)</w:t>
      </w:r>
      <w:r>
        <w:t xml:space="preserve"> appoint a staff member as the agency’s lead on HMIS </w:t>
      </w:r>
      <w:r w:rsidR="00F94799">
        <w:t>security and policy enforcement</w:t>
      </w:r>
      <w:r>
        <w:t xml:space="preserve">  </w:t>
      </w:r>
    </w:p>
    <w:p w:rsidR="00410B3F" w:rsidRDefault="00410B3F" w:rsidP="00410B3F">
      <w:pPr>
        <w:rPr>
          <w:b/>
          <w:u w:val="single"/>
        </w:rPr>
      </w:pPr>
      <w:r w:rsidRPr="00410B3F">
        <w:rPr>
          <w:b/>
          <w:u w:val="single"/>
        </w:rPr>
        <w:t>What to Expect</w:t>
      </w:r>
      <w:r>
        <w:rPr>
          <w:b/>
          <w:u w:val="single"/>
        </w:rPr>
        <w:t>:</w:t>
      </w:r>
    </w:p>
    <w:p w:rsidR="00DB5E78" w:rsidRPr="00DB5E78" w:rsidRDefault="001B3AFC" w:rsidP="00410B3F">
      <w:r>
        <w:t xml:space="preserve">A member of the TCHC HMIS Staff </w:t>
      </w:r>
      <w:r w:rsidR="00210D1F">
        <w:t xml:space="preserve">will </w:t>
      </w:r>
      <w:r>
        <w:t>visit</w:t>
      </w:r>
      <w:r w:rsidR="00210D1F">
        <w:t xml:space="preserve"> Agency’s primary location to meet with relevant</w:t>
      </w:r>
      <w:r w:rsidR="00DB5E78">
        <w:t xml:space="preserve"> program managers, case-manager</w:t>
      </w:r>
      <w:r w:rsidR="00F94799">
        <w:t>s</w:t>
      </w:r>
      <w:r w:rsidR="00DB5E78">
        <w:t xml:space="preserve">, I.T. staff and HMIS security officer </w:t>
      </w:r>
      <w:r w:rsidR="00210D1F">
        <w:t>t</w:t>
      </w:r>
      <w:r w:rsidR="00DB5E78">
        <w:t xml:space="preserve">o review </w:t>
      </w:r>
      <w:r w:rsidR="00210D1F">
        <w:t>listed items</w:t>
      </w:r>
      <w:r w:rsidR="00DB5E78">
        <w:t>.  The attached HMIS Site Review ch</w:t>
      </w:r>
      <w:r w:rsidR="00210D1F">
        <w:t>ec</w:t>
      </w:r>
      <w:r w:rsidR="00B91245">
        <w:t>k</w:t>
      </w:r>
      <w:r w:rsidR="00210D1F">
        <w:t>-</w:t>
      </w:r>
      <w:r w:rsidR="00DB5E78">
        <w:t xml:space="preserve"> list will be processed.  Each item will be checked as “In Compliance”</w:t>
      </w:r>
      <w:r w:rsidR="00210D1F">
        <w:t xml:space="preserve"> or “Action Needed.”  If action is needed, the Agency will be provided a week to come into compliance before the Site Visit checklist becomes part of the Agency’s HMIS file.</w:t>
      </w:r>
    </w:p>
    <w:sectPr w:rsidR="00DB5E78" w:rsidRPr="00DB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3995"/>
    <w:multiLevelType w:val="hybridMultilevel"/>
    <w:tmpl w:val="7C0E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3F61"/>
    <w:multiLevelType w:val="hybridMultilevel"/>
    <w:tmpl w:val="4FB07A64"/>
    <w:lvl w:ilvl="0" w:tplc="BE568D4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D29D0"/>
    <w:multiLevelType w:val="hybridMultilevel"/>
    <w:tmpl w:val="6EC02D2C"/>
    <w:lvl w:ilvl="0" w:tplc="B8D8DB3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4"/>
    <w:rsid w:val="0000180D"/>
    <w:rsid w:val="000054E4"/>
    <w:rsid w:val="0004196B"/>
    <w:rsid w:val="00101D48"/>
    <w:rsid w:val="00152E4A"/>
    <w:rsid w:val="001B3AFC"/>
    <w:rsid w:val="00210D1F"/>
    <w:rsid w:val="00247947"/>
    <w:rsid w:val="00315610"/>
    <w:rsid w:val="00367E86"/>
    <w:rsid w:val="00410B3F"/>
    <w:rsid w:val="0043377C"/>
    <w:rsid w:val="00443BD6"/>
    <w:rsid w:val="00470486"/>
    <w:rsid w:val="004B678D"/>
    <w:rsid w:val="005030AD"/>
    <w:rsid w:val="006D1B92"/>
    <w:rsid w:val="00701D9A"/>
    <w:rsid w:val="00726BF2"/>
    <w:rsid w:val="00857FEB"/>
    <w:rsid w:val="0089558F"/>
    <w:rsid w:val="00930808"/>
    <w:rsid w:val="00A27CD9"/>
    <w:rsid w:val="00A324D4"/>
    <w:rsid w:val="00A51454"/>
    <w:rsid w:val="00AA4303"/>
    <w:rsid w:val="00B02528"/>
    <w:rsid w:val="00B91245"/>
    <w:rsid w:val="00C544C5"/>
    <w:rsid w:val="00C84A6F"/>
    <w:rsid w:val="00D45CC7"/>
    <w:rsid w:val="00DB5E78"/>
    <w:rsid w:val="00E33EA0"/>
    <w:rsid w:val="00E409C9"/>
    <w:rsid w:val="00E42A36"/>
    <w:rsid w:val="00E909A9"/>
    <w:rsid w:val="00EA1EE1"/>
    <w:rsid w:val="00F53806"/>
    <w:rsid w:val="00F66683"/>
    <w:rsid w:val="00F81448"/>
    <w:rsid w:val="00F94799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875D"/>
  <w15:chartTrackingRefBased/>
  <w15:docId w15:val="{00330E69-B23B-4EA7-AF12-EF84981A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6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F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51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5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A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homewithhope.org/media/99470/tchc%20hmis%20eto%20data%20qualit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homewithhope.org/media/99430/participating%20agency%20agreement%20tchc%20hmi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deralregister.gov/articles/2011/12/09/2011-31634/homeless-management-information-systems-requirem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ralregister.gov/articles/2011/12/09/2011-31634/homeless-management-information-systems-require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homewithhope.org/media/99397/roi%20attachment%20agency%20list.pdf" TargetMode="External"/><Relationship Id="rId10" Type="http://schemas.openxmlformats.org/officeDocument/2006/relationships/hyperlink" Target="https://www.federalregister.gov/articles/2011/12/09/2011-31634/homeless-management-information-systems-requireme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ahomewithhope.org/media/100425/client%20notice%20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0E6B1E543A44B9F9C3D1E9685659" ma:contentTypeVersion="2" ma:contentTypeDescription="Create a new document." ma:contentTypeScope="" ma:versionID="7c1a8421efffe1c1673d984b050144dc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5226eb01997874427d48437ad127b2c1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5115-AA2F-4D4B-858B-22B01147C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6F11E-C4C4-4843-9A26-175322520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65168-9296-4D7D-B066-0CE76652397D}"/>
</file>

<file path=customXml/itemProps4.xml><?xml version="1.0" encoding="utf-8"?>
<ds:datastoreItem xmlns:ds="http://schemas.openxmlformats.org/officeDocument/2006/customXml" ds:itemID="{5368D883-DB10-4956-BFDC-6726D75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J'Qualin Scott</dc:creator>
  <cp:keywords/>
  <dc:description/>
  <cp:lastModifiedBy>Carolyn Curry</cp:lastModifiedBy>
  <cp:revision>2</cp:revision>
  <cp:lastPrinted>2016-03-28T19:24:00Z</cp:lastPrinted>
  <dcterms:created xsi:type="dcterms:W3CDTF">2016-07-06T03:35:00Z</dcterms:created>
  <dcterms:modified xsi:type="dcterms:W3CDTF">2016-07-06T03:35:00Z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0x010100B61E0E6B1E543A44B9F9C3D1E9685659</vt:lpwstr>
  </property>
</Properties>
</file>